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EFRE/JTF Programm NRW EFRE-20600004 06/36/23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10/4.2-2026-0343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Estricharbeiten - Sportanlage Lüttinghof, Lüttinghofstraße 3, 45896 Gelsenkirchen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Estricharbeiten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